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6F" w:rsidRPr="0077716F" w:rsidRDefault="0077716F" w:rsidP="0077716F">
      <w:pPr>
        <w:rPr>
          <w:rFonts w:ascii="Arial" w:hAnsi="Arial" w:cs="Arial"/>
          <w:b/>
          <w:sz w:val="32"/>
          <w:szCs w:val="32"/>
          <w:lang w:val="nb-NO"/>
        </w:rPr>
      </w:pPr>
      <w:r w:rsidRPr="0077716F">
        <w:rPr>
          <w:rFonts w:ascii="Arial" w:hAnsi="Arial" w:cs="Arial"/>
          <w:b/>
          <w:sz w:val="32"/>
          <w:szCs w:val="32"/>
          <w:lang w:val="nb-NO"/>
        </w:rPr>
        <w:t>Behandling av soppinfeksjon</w:t>
      </w: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Sopp i skjeden er en veldig vanlig årsak til kløe og økt mengde utflod fra skjeden.</w:t>
      </w:r>
    </w:p>
    <w:p w:rsidR="0077716F" w:rsidRPr="0077716F" w:rsidRDefault="0077716F" w:rsidP="0077716F">
      <w:pPr>
        <w:contextualSpacing/>
        <w:rPr>
          <w:rFonts w:ascii="Arial" w:hAnsi="Arial" w:cs="Arial"/>
          <w:sz w:val="20"/>
          <w:szCs w:val="20"/>
          <w:lang w:val="nb-NO"/>
        </w:rPr>
      </w:pP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 xml:space="preserve">Soppinfeksjon er ikke en seksuelt overførbar sykdom eller kjønnssykdom. Nesten alle kvinner vil få soppinfeksjon en eller annen gang i løpet av livet. </w:t>
      </w:r>
    </w:p>
    <w:p w:rsidR="0077716F" w:rsidRPr="0077716F" w:rsidRDefault="0077716F" w:rsidP="0077716F">
      <w:pPr>
        <w:contextualSpacing/>
        <w:rPr>
          <w:rFonts w:ascii="Arial" w:hAnsi="Arial" w:cs="Arial"/>
          <w:sz w:val="20"/>
          <w:szCs w:val="20"/>
          <w:lang w:val="nb-NO"/>
        </w:rPr>
      </w:pPr>
    </w:p>
    <w:p w:rsidR="0077716F" w:rsidRPr="0077716F" w:rsidRDefault="0077716F" w:rsidP="0077716F">
      <w:pPr>
        <w:contextualSpacing/>
        <w:rPr>
          <w:rFonts w:ascii="Arial" w:hAnsi="Arial" w:cs="Arial"/>
          <w:b/>
          <w:sz w:val="20"/>
          <w:szCs w:val="20"/>
          <w:lang w:val="nb-NO"/>
        </w:rPr>
      </w:pPr>
      <w:r w:rsidRPr="0077716F">
        <w:rPr>
          <w:rFonts w:ascii="Arial" w:hAnsi="Arial" w:cs="Arial"/>
          <w:b/>
          <w:sz w:val="20"/>
          <w:szCs w:val="20"/>
          <w:lang w:val="nb-NO"/>
        </w:rPr>
        <w:t>Hva kommer det av?</w:t>
      </w: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 xml:space="preserve">I skjeden finnes det ulike bakterier (kalles også den naturlige floraen). Sopp er også en del av den naturlige floraen, og kan finnes overalt på kroppen (f. eks. på hud, i munn, i skjeden og på penis). </w:t>
      </w:r>
    </w:p>
    <w:p w:rsidR="0077716F" w:rsidRPr="0077716F" w:rsidRDefault="0077716F" w:rsidP="0077716F">
      <w:pPr>
        <w:contextualSpacing/>
        <w:rPr>
          <w:rFonts w:ascii="Arial" w:hAnsi="Arial" w:cs="Arial"/>
          <w:sz w:val="20"/>
          <w:szCs w:val="20"/>
          <w:lang w:val="nb-NO"/>
        </w:rPr>
      </w:pP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 xml:space="preserve">Vanligvis gir sopp ingen plager fordi våre egne bakterier holder den i sjakk. Hvis noe tar knekken på bakteriene kan sopp formere seg og gi symptomer. </w:t>
      </w:r>
    </w:p>
    <w:p w:rsidR="0077716F" w:rsidRPr="0077716F" w:rsidRDefault="0077716F" w:rsidP="0077716F">
      <w:pPr>
        <w:contextualSpacing/>
        <w:rPr>
          <w:rFonts w:ascii="Arial" w:hAnsi="Arial" w:cs="Arial"/>
          <w:sz w:val="20"/>
          <w:szCs w:val="20"/>
          <w:lang w:val="nb-NO"/>
        </w:rPr>
      </w:pP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 xml:space="preserve">Vi vet ikke så mye om hvorfor noen får plager med sopp i skjeden, mens andre ikke har plager med sopp i skjeden. Overdreven vasking, bruk av såper og bruk av antibiotika (f. eks mot urinveisinfeksjon) øker risikoen for plager. Grunnen er at vasking, såpe og antibiotika fjerner bakterier, men ikke sopp. </w:t>
      </w:r>
    </w:p>
    <w:p w:rsidR="0077716F" w:rsidRPr="0077716F" w:rsidRDefault="0077716F" w:rsidP="0077716F">
      <w:pPr>
        <w:contextualSpacing/>
        <w:rPr>
          <w:rFonts w:ascii="Arial" w:hAnsi="Arial" w:cs="Arial"/>
          <w:sz w:val="20"/>
          <w:szCs w:val="20"/>
          <w:lang w:val="nb-NO"/>
        </w:rPr>
      </w:pP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Noen få tilstander gir økt risiko for plager fra sopp. Dette gjelder dem med nedsatt immunforsvar, sukkersyke og gravide.</w:t>
      </w:r>
    </w:p>
    <w:p w:rsidR="0077716F" w:rsidRPr="0077716F" w:rsidRDefault="0077716F" w:rsidP="0077716F">
      <w:pPr>
        <w:contextualSpacing/>
        <w:rPr>
          <w:rFonts w:ascii="Arial" w:hAnsi="Arial" w:cs="Arial"/>
          <w:b/>
          <w:sz w:val="20"/>
          <w:szCs w:val="20"/>
          <w:lang w:val="nb-NO"/>
        </w:rPr>
      </w:pPr>
    </w:p>
    <w:p w:rsidR="0077716F" w:rsidRPr="0077716F" w:rsidRDefault="0077716F" w:rsidP="0077716F">
      <w:pPr>
        <w:contextualSpacing/>
        <w:rPr>
          <w:rFonts w:ascii="Arial" w:hAnsi="Arial" w:cs="Arial"/>
          <w:b/>
          <w:sz w:val="20"/>
          <w:szCs w:val="20"/>
          <w:lang w:val="nb-NO"/>
        </w:rPr>
      </w:pPr>
      <w:r w:rsidRPr="0077716F">
        <w:rPr>
          <w:rFonts w:ascii="Arial" w:hAnsi="Arial" w:cs="Arial"/>
          <w:b/>
          <w:sz w:val="20"/>
          <w:szCs w:val="20"/>
          <w:lang w:val="nb-NO"/>
        </w:rPr>
        <w:t>Symptomer</w:t>
      </w: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Den vanligste plagen er kløe. I tillegg har mange endret utflod. Utfloden blir gjerne hvit og klumpete, eller litt tørr. Svie i huden rundt skjedeåpningen kan komme etter hvert. Noen kan også ha svie når de tisser eller smerter ved samleie.</w:t>
      </w:r>
    </w:p>
    <w:p w:rsidR="0077716F" w:rsidRPr="0077716F" w:rsidRDefault="0077716F" w:rsidP="0077716F">
      <w:pPr>
        <w:contextualSpacing/>
        <w:rPr>
          <w:rFonts w:ascii="Arial" w:hAnsi="Arial" w:cs="Arial"/>
          <w:sz w:val="20"/>
          <w:szCs w:val="20"/>
          <w:lang w:val="nb-NO"/>
        </w:rPr>
      </w:pPr>
    </w:p>
    <w:p w:rsidR="0077716F" w:rsidRPr="0077716F" w:rsidRDefault="0077716F" w:rsidP="0077716F">
      <w:pPr>
        <w:contextualSpacing/>
        <w:rPr>
          <w:rFonts w:ascii="Arial" w:hAnsi="Arial" w:cs="Arial"/>
          <w:b/>
          <w:sz w:val="20"/>
          <w:szCs w:val="20"/>
          <w:lang w:val="nb-NO"/>
        </w:rPr>
      </w:pPr>
      <w:r w:rsidRPr="0077716F">
        <w:rPr>
          <w:rFonts w:ascii="Arial" w:hAnsi="Arial" w:cs="Arial"/>
          <w:b/>
          <w:sz w:val="20"/>
          <w:szCs w:val="20"/>
          <w:lang w:val="nb-NO"/>
        </w:rPr>
        <w:t>Er det farlig?</w:t>
      </w: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 xml:space="preserve">Sopp er ikke farlig, men veldig vanlig. Grunnen til at det behandles er at det er plagsomt, og for </w:t>
      </w:r>
      <w:r w:rsidRPr="0077716F">
        <w:rPr>
          <w:rFonts w:ascii="Arial" w:hAnsi="Arial" w:cs="Arial"/>
          <w:sz w:val="20"/>
          <w:szCs w:val="20"/>
          <w:lang w:val="nb-NO"/>
        </w:rPr>
        <w:lastRenderedPageBreak/>
        <w:t xml:space="preserve">at det ikke skal utvikle seg svie og smerter etter hvert. </w:t>
      </w:r>
    </w:p>
    <w:p w:rsidR="0077716F" w:rsidRPr="0077716F" w:rsidRDefault="0077716F" w:rsidP="0077716F">
      <w:pPr>
        <w:contextualSpacing/>
        <w:rPr>
          <w:rFonts w:ascii="Arial" w:hAnsi="Arial" w:cs="Arial"/>
          <w:sz w:val="20"/>
          <w:szCs w:val="20"/>
          <w:lang w:val="nb-NO"/>
        </w:rPr>
      </w:pPr>
    </w:p>
    <w:p w:rsidR="0077716F" w:rsidRPr="0077716F" w:rsidRDefault="0077716F" w:rsidP="0077716F">
      <w:pPr>
        <w:contextualSpacing/>
        <w:rPr>
          <w:rFonts w:ascii="Arial" w:hAnsi="Arial" w:cs="Arial"/>
          <w:b/>
          <w:sz w:val="20"/>
          <w:szCs w:val="20"/>
          <w:lang w:val="nb-NO"/>
        </w:rPr>
      </w:pPr>
      <w:r w:rsidRPr="0077716F">
        <w:rPr>
          <w:rFonts w:ascii="Arial" w:hAnsi="Arial" w:cs="Arial"/>
          <w:b/>
          <w:sz w:val="20"/>
          <w:szCs w:val="20"/>
          <w:lang w:val="nb-NO"/>
        </w:rPr>
        <w:t>Behandling</w:t>
      </w: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 xml:space="preserve">Ikke alle trenger behandling. Hvis det er en ubalanse i skjeden, vil det ofte bli balanse igjen, om du lar underlivet være i fred. </w:t>
      </w:r>
    </w:p>
    <w:p w:rsidR="0077716F" w:rsidRPr="0077716F" w:rsidRDefault="0077716F" w:rsidP="0077716F">
      <w:pPr>
        <w:contextualSpacing/>
        <w:rPr>
          <w:rFonts w:ascii="Arial" w:hAnsi="Arial" w:cs="Arial"/>
          <w:sz w:val="20"/>
          <w:szCs w:val="20"/>
          <w:lang w:val="nb-NO"/>
        </w:rPr>
      </w:pP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 xml:space="preserve">Den vanligste behandlingen mot sopp er stikkpiller til skjeden sammen med en krem. Dette får du kjøpt uten resept. Spør etter kombinasjonspakning mot sopp på apoteket. Det finnes flere merker, f.eks. Canesten eller Pevaryl, og alle virker like bra. </w:t>
      </w:r>
    </w:p>
    <w:p w:rsidR="0077716F" w:rsidRPr="0077716F" w:rsidRDefault="0077716F" w:rsidP="0077716F">
      <w:pPr>
        <w:contextualSpacing/>
        <w:rPr>
          <w:rFonts w:ascii="Arial" w:hAnsi="Arial" w:cs="Arial"/>
          <w:sz w:val="20"/>
          <w:szCs w:val="20"/>
          <w:lang w:val="nb-NO"/>
        </w:rPr>
      </w:pP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I pakken er det en eller tre stikkpiller. Stikkpillene fører du inn i skjeden om kvelden (som en liten tampong), 3 kvelder på rad (hvis det bare er en stikkpille, blir det bare en kveld). Det er vanlig at du får litt rar utflod dagen etter på grunn av rester av tabletten.</w:t>
      </w: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 xml:space="preserve">Kremen skal du smøre på og gni litt inn i huden rundt skjedeåpningen, og ytterst i skjeden. Bruk kremen morgen og kveld til tuben er tom, eller maks 2 uker. Hvis du skal dusje, må du gjøre det før du smører på krem, så du ikke vasker den bort. </w:t>
      </w:r>
    </w:p>
    <w:p w:rsidR="0077716F" w:rsidRPr="0077716F" w:rsidRDefault="0077716F" w:rsidP="0077716F">
      <w:pPr>
        <w:contextualSpacing/>
        <w:rPr>
          <w:rFonts w:ascii="Arial" w:hAnsi="Arial" w:cs="Arial"/>
          <w:sz w:val="20"/>
          <w:szCs w:val="20"/>
          <w:lang w:val="nb-NO"/>
        </w:rPr>
      </w:pPr>
    </w:p>
    <w:p w:rsidR="0077716F" w:rsidRPr="0077716F" w:rsidRDefault="0077716F" w:rsidP="0077716F">
      <w:pPr>
        <w:contextualSpacing/>
        <w:rPr>
          <w:rFonts w:ascii="Arial" w:hAnsi="Arial" w:cs="Arial"/>
          <w:b/>
          <w:sz w:val="20"/>
          <w:szCs w:val="20"/>
          <w:lang w:val="nb-NO"/>
        </w:rPr>
      </w:pPr>
      <w:r w:rsidRPr="0077716F">
        <w:rPr>
          <w:rFonts w:ascii="Arial" w:hAnsi="Arial" w:cs="Arial"/>
          <w:b/>
          <w:sz w:val="20"/>
          <w:szCs w:val="20"/>
          <w:lang w:val="nb-NO"/>
        </w:rPr>
        <w:t>Hva hvis sopp-plagene kommer tilbake?</w:t>
      </w: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 xml:space="preserve">Hvis du har prøvd behandling med stikkpille og krem, og allikevel får plager på nytt, bør du gå til lege. For det første kan det være andre årsaker til at du har kløe og endret utflod. For det andre kan kremen og stikkpillene i seg selv gi plager som svie og sårhet, hvis du bruker det for ofte. </w:t>
      </w:r>
    </w:p>
    <w:p w:rsidR="0077716F" w:rsidRPr="0077716F" w:rsidRDefault="0077716F" w:rsidP="0077716F">
      <w:pPr>
        <w:contextualSpacing/>
        <w:rPr>
          <w:rFonts w:ascii="Arial" w:hAnsi="Arial" w:cs="Arial"/>
          <w:sz w:val="20"/>
          <w:szCs w:val="20"/>
          <w:lang w:val="nb-NO"/>
        </w:rPr>
      </w:pPr>
    </w:p>
    <w:p w:rsidR="0077716F" w:rsidRPr="0077716F" w:rsidRDefault="0077716F" w:rsidP="0077716F">
      <w:pPr>
        <w:contextualSpacing/>
        <w:rPr>
          <w:rFonts w:ascii="Arial" w:hAnsi="Arial" w:cs="Arial"/>
          <w:b/>
          <w:sz w:val="20"/>
          <w:szCs w:val="20"/>
          <w:lang w:val="nb-NO"/>
        </w:rPr>
      </w:pPr>
      <w:r w:rsidRPr="0077716F">
        <w:rPr>
          <w:rFonts w:ascii="Arial" w:hAnsi="Arial" w:cs="Arial"/>
          <w:b/>
          <w:sz w:val="20"/>
          <w:szCs w:val="20"/>
          <w:lang w:val="nb-NO"/>
        </w:rPr>
        <w:t>Hva gjør legen?</w:t>
      </w: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Hvis legen er i tvil om du har sopp, vil legen gjøre en gynekologisk undersøkelse. Legen tar prøver av utfloden med en bomullspinne for å være sikker på diagnosen.</w:t>
      </w:r>
    </w:p>
    <w:p w:rsidR="0077716F" w:rsidRPr="0077716F" w:rsidRDefault="0077716F" w:rsidP="0077716F">
      <w:pPr>
        <w:contextualSpacing/>
        <w:rPr>
          <w:rFonts w:ascii="Arial" w:hAnsi="Arial" w:cs="Arial"/>
          <w:sz w:val="20"/>
          <w:szCs w:val="20"/>
          <w:lang w:val="nb-NO"/>
        </w:rPr>
      </w:pP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 xml:space="preserve">Hvis legen er sikker på at du har sopp, vil du noen ganger bli bedt om å prøve med en ny behandling med stikkpille og krem (som du kjøper uten resept). Andre ganger vil man få </w:t>
      </w:r>
      <w:r w:rsidRPr="0077716F">
        <w:rPr>
          <w:rFonts w:ascii="Arial" w:hAnsi="Arial" w:cs="Arial"/>
          <w:sz w:val="20"/>
          <w:szCs w:val="20"/>
          <w:lang w:val="nb-NO"/>
        </w:rPr>
        <w:lastRenderedPageBreak/>
        <w:t xml:space="preserve">resept på en eller flere kapsler mot sopp. Kapslene skal svelges som vanlige tabletter. </w:t>
      </w:r>
    </w:p>
    <w:p w:rsidR="0077716F" w:rsidRPr="0077716F" w:rsidRDefault="0077716F" w:rsidP="0077716F">
      <w:pPr>
        <w:contextualSpacing/>
        <w:rPr>
          <w:rFonts w:ascii="Arial" w:hAnsi="Arial" w:cs="Arial"/>
          <w:sz w:val="20"/>
          <w:szCs w:val="20"/>
          <w:lang w:val="nb-NO"/>
        </w:rPr>
      </w:pPr>
    </w:p>
    <w:p w:rsidR="0077716F" w:rsidRPr="0077716F" w:rsidRDefault="0077716F" w:rsidP="0077716F">
      <w:pPr>
        <w:contextualSpacing/>
        <w:rPr>
          <w:rFonts w:ascii="Arial" w:hAnsi="Arial" w:cs="Arial"/>
          <w:b/>
          <w:sz w:val="20"/>
          <w:szCs w:val="20"/>
          <w:lang w:val="nb-NO"/>
        </w:rPr>
      </w:pPr>
      <w:r w:rsidRPr="0077716F">
        <w:rPr>
          <w:rFonts w:ascii="Arial" w:hAnsi="Arial" w:cs="Arial"/>
          <w:b/>
          <w:sz w:val="20"/>
          <w:szCs w:val="20"/>
          <w:lang w:val="nb-NO"/>
        </w:rPr>
        <w:t>Andre råd</w:t>
      </w: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Det finnes mange råd ved sopp i skjeden, og mange av disse har ingen beviselig effekt. Yoghurt eller eddik i skjeden har ingen effekt. Melkesyretabletter som kan kjøpes reseptfritt på apoteket virker heller ikke. P-piller og annen prevensjon gir ikke økt risiko for sopp, og hva du spiser vil ikke gjøre det bedre eller verre.</w:t>
      </w:r>
    </w:p>
    <w:p w:rsidR="0077716F" w:rsidRPr="0077716F" w:rsidRDefault="0077716F" w:rsidP="0077716F">
      <w:pPr>
        <w:contextualSpacing/>
        <w:rPr>
          <w:rFonts w:ascii="Arial" w:hAnsi="Arial" w:cs="Arial"/>
          <w:sz w:val="20"/>
          <w:szCs w:val="20"/>
          <w:lang w:val="nb-NO"/>
        </w:rPr>
      </w:pPr>
    </w:p>
    <w:p w:rsidR="0077716F" w:rsidRPr="0077716F" w:rsidRDefault="0077716F" w:rsidP="0077716F">
      <w:pPr>
        <w:contextualSpacing/>
        <w:rPr>
          <w:rFonts w:ascii="Arial" w:hAnsi="Arial" w:cs="Arial"/>
          <w:sz w:val="20"/>
          <w:szCs w:val="20"/>
          <w:lang w:val="nb-NO"/>
        </w:rPr>
      </w:pPr>
      <w:r w:rsidRPr="0077716F">
        <w:rPr>
          <w:rFonts w:ascii="Arial" w:hAnsi="Arial" w:cs="Arial"/>
          <w:sz w:val="20"/>
          <w:szCs w:val="20"/>
          <w:lang w:val="nb-NO"/>
        </w:rPr>
        <w:t>Vi gir følgende råd ved sopp:</w:t>
      </w:r>
    </w:p>
    <w:p w:rsidR="0077716F" w:rsidRPr="0077716F" w:rsidRDefault="0077716F" w:rsidP="0077716F">
      <w:pPr>
        <w:numPr>
          <w:ilvl w:val="0"/>
          <w:numId w:val="1"/>
        </w:numPr>
        <w:spacing w:after="200" w:line="240" w:lineRule="auto"/>
        <w:contextualSpacing/>
        <w:rPr>
          <w:rFonts w:ascii="Arial" w:hAnsi="Arial" w:cs="Arial"/>
          <w:sz w:val="20"/>
          <w:szCs w:val="20"/>
          <w:lang w:val="nb-NO"/>
        </w:rPr>
      </w:pPr>
      <w:r w:rsidRPr="0077716F">
        <w:rPr>
          <w:rFonts w:ascii="Arial" w:hAnsi="Arial" w:cs="Arial"/>
          <w:sz w:val="20"/>
          <w:szCs w:val="20"/>
          <w:lang w:val="nb-NO"/>
        </w:rPr>
        <w:t>Ikke overdriv rensligheten, én vask om dagen er nok.</w:t>
      </w:r>
    </w:p>
    <w:p w:rsidR="0077716F" w:rsidRPr="0077716F" w:rsidRDefault="0077716F" w:rsidP="0077716F">
      <w:pPr>
        <w:numPr>
          <w:ilvl w:val="0"/>
          <w:numId w:val="1"/>
        </w:numPr>
        <w:spacing w:after="200" w:line="240" w:lineRule="auto"/>
        <w:contextualSpacing/>
        <w:rPr>
          <w:rFonts w:ascii="Arial" w:hAnsi="Arial" w:cs="Arial"/>
          <w:b/>
          <w:sz w:val="20"/>
          <w:szCs w:val="20"/>
          <w:lang w:val="nb-NO"/>
        </w:rPr>
      </w:pPr>
      <w:r w:rsidRPr="0077716F">
        <w:rPr>
          <w:rFonts w:ascii="Arial" w:hAnsi="Arial" w:cs="Arial"/>
          <w:sz w:val="20"/>
          <w:szCs w:val="20"/>
          <w:lang w:val="nb-NO"/>
        </w:rPr>
        <w:t>Ved dusjing skal vannet renne nedover, bruke ikke dusjhodet til å spyle skjeden eller få vann inn i skjeden.</w:t>
      </w:r>
    </w:p>
    <w:p w:rsidR="0077716F" w:rsidRPr="0077716F" w:rsidRDefault="0077716F" w:rsidP="0077716F">
      <w:pPr>
        <w:numPr>
          <w:ilvl w:val="0"/>
          <w:numId w:val="1"/>
        </w:numPr>
        <w:spacing w:after="200" w:line="240" w:lineRule="auto"/>
        <w:contextualSpacing/>
        <w:rPr>
          <w:rFonts w:ascii="Arial" w:hAnsi="Arial" w:cs="Arial"/>
          <w:b/>
          <w:sz w:val="20"/>
          <w:szCs w:val="20"/>
          <w:lang w:val="nb-NO"/>
        </w:rPr>
      </w:pPr>
      <w:r w:rsidRPr="0077716F">
        <w:rPr>
          <w:rFonts w:ascii="Arial" w:hAnsi="Arial" w:cs="Arial"/>
          <w:sz w:val="20"/>
          <w:szCs w:val="20"/>
          <w:lang w:val="nb-NO"/>
        </w:rPr>
        <w:t>Vask uten såpe (gjelder også intimsåpe). Dersom du føler at du må bruke et produkt, bruk parfymefri olje (f. eks. intimolje).</w:t>
      </w:r>
    </w:p>
    <w:p w:rsidR="0077716F" w:rsidRPr="000E60AC" w:rsidRDefault="0077716F" w:rsidP="0077716F">
      <w:pPr>
        <w:numPr>
          <w:ilvl w:val="0"/>
          <w:numId w:val="1"/>
        </w:numPr>
        <w:spacing w:after="200" w:line="240" w:lineRule="auto"/>
        <w:contextualSpacing/>
        <w:rPr>
          <w:rFonts w:ascii="Arial" w:hAnsi="Arial" w:cs="Arial"/>
          <w:b/>
          <w:sz w:val="20"/>
          <w:szCs w:val="20"/>
        </w:rPr>
      </w:pPr>
      <w:proofErr w:type="spellStart"/>
      <w:r w:rsidRPr="00F541C3">
        <w:rPr>
          <w:rFonts w:ascii="Arial" w:hAnsi="Arial" w:cs="Arial"/>
          <w:sz w:val="20"/>
          <w:szCs w:val="20"/>
        </w:rPr>
        <w:t>Bruk</w:t>
      </w:r>
      <w:proofErr w:type="spellEnd"/>
      <w:r w:rsidRPr="00F541C3">
        <w:rPr>
          <w:rFonts w:ascii="Arial" w:hAnsi="Arial" w:cs="Arial"/>
          <w:sz w:val="20"/>
          <w:szCs w:val="20"/>
        </w:rPr>
        <w:t xml:space="preserve"> bind, </w:t>
      </w:r>
      <w:proofErr w:type="spellStart"/>
      <w:r w:rsidRPr="00F541C3">
        <w:rPr>
          <w:rFonts w:ascii="Arial" w:hAnsi="Arial" w:cs="Arial"/>
          <w:sz w:val="20"/>
          <w:szCs w:val="20"/>
        </w:rPr>
        <w:t>ikke</w:t>
      </w:r>
      <w:proofErr w:type="spellEnd"/>
      <w:r w:rsidRPr="00F541C3">
        <w:rPr>
          <w:rFonts w:ascii="Arial" w:hAnsi="Arial" w:cs="Arial"/>
          <w:sz w:val="20"/>
          <w:szCs w:val="20"/>
        </w:rPr>
        <w:t xml:space="preserve"> </w:t>
      </w:r>
      <w:proofErr w:type="spellStart"/>
      <w:r w:rsidRPr="00F541C3">
        <w:rPr>
          <w:rFonts w:ascii="Arial" w:hAnsi="Arial" w:cs="Arial"/>
          <w:sz w:val="20"/>
          <w:szCs w:val="20"/>
        </w:rPr>
        <w:t>tamponger</w:t>
      </w:r>
      <w:proofErr w:type="spellEnd"/>
      <w:r w:rsidRPr="00F541C3">
        <w:rPr>
          <w:rFonts w:ascii="Arial" w:hAnsi="Arial" w:cs="Arial"/>
          <w:sz w:val="20"/>
          <w:szCs w:val="20"/>
        </w:rPr>
        <w:t>.</w:t>
      </w:r>
    </w:p>
    <w:p w:rsidR="0077716F" w:rsidRPr="0077716F" w:rsidRDefault="0077716F" w:rsidP="0077716F">
      <w:pPr>
        <w:numPr>
          <w:ilvl w:val="0"/>
          <w:numId w:val="1"/>
        </w:numPr>
        <w:spacing w:after="200" w:line="240" w:lineRule="auto"/>
        <w:contextualSpacing/>
        <w:rPr>
          <w:rFonts w:ascii="Arial" w:hAnsi="Arial" w:cs="Arial"/>
          <w:b/>
          <w:sz w:val="20"/>
          <w:szCs w:val="20"/>
          <w:lang w:val="nb-NO"/>
        </w:rPr>
      </w:pPr>
      <w:r w:rsidRPr="0077716F">
        <w:rPr>
          <w:rFonts w:ascii="Arial" w:hAnsi="Arial" w:cs="Arial"/>
          <w:sz w:val="20"/>
          <w:szCs w:val="20"/>
          <w:lang w:val="nb-NO"/>
        </w:rPr>
        <w:t xml:space="preserve">Unngå å bruke tettsittende undertøy som g-streng, men bruk heller boksere eller vanlig truse av bomull, i en periode. </w:t>
      </w:r>
    </w:p>
    <w:p w:rsidR="0077716F" w:rsidRPr="0077716F" w:rsidRDefault="0077716F" w:rsidP="0077716F">
      <w:pPr>
        <w:numPr>
          <w:ilvl w:val="0"/>
          <w:numId w:val="1"/>
        </w:numPr>
        <w:spacing w:after="200" w:line="240" w:lineRule="auto"/>
        <w:contextualSpacing/>
        <w:rPr>
          <w:rFonts w:ascii="Arial" w:hAnsi="Arial" w:cs="Arial"/>
          <w:b/>
          <w:sz w:val="20"/>
          <w:szCs w:val="20"/>
          <w:lang w:val="nb-NO"/>
        </w:rPr>
      </w:pPr>
      <w:r w:rsidRPr="0077716F">
        <w:rPr>
          <w:rFonts w:ascii="Arial" w:hAnsi="Arial" w:cs="Arial"/>
          <w:sz w:val="20"/>
          <w:szCs w:val="20"/>
          <w:lang w:val="nb-NO"/>
        </w:rPr>
        <w:t xml:space="preserve">Undertøyet skal du vaske for seg selv på 60 grader, uten tøymykner eller skyllemiddel. </w:t>
      </w:r>
    </w:p>
    <w:p w:rsidR="0077716F" w:rsidRPr="0077716F" w:rsidRDefault="0077716F" w:rsidP="0077716F">
      <w:pPr>
        <w:contextualSpacing/>
        <w:rPr>
          <w:rFonts w:ascii="Arial" w:hAnsi="Arial" w:cs="Arial"/>
          <w:sz w:val="20"/>
          <w:szCs w:val="20"/>
          <w:lang w:val="nb-NO"/>
        </w:rPr>
      </w:pPr>
    </w:p>
    <w:p w:rsidR="0077716F" w:rsidRPr="0077716F" w:rsidRDefault="0077716F" w:rsidP="0077716F">
      <w:pPr>
        <w:contextualSpacing/>
        <w:rPr>
          <w:rFonts w:ascii="Arial" w:hAnsi="Arial" w:cs="Arial"/>
          <w:b/>
          <w:sz w:val="20"/>
          <w:szCs w:val="20"/>
          <w:lang w:val="nb-NO"/>
        </w:rPr>
      </w:pPr>
    </w:p>
    <w:p w:rsidR="0077716F" w:rsidRPr="0077716F" w:rsidRDefault="0077716F" w:rsidP="0077716F">
      <w:pPr>
        <w:contextualSpacing/>
        <w:rPr>
          <w:rFonts w:ascii="Arial" w:hAnsi="Arial" w:cs="Arial"/>
          <w:b/>
          <w:sz w:val="20"/>
          <w:szCs w:val="20"/>
          <w:lang w:val="nb-NO"/>
        </w:rPr>
      </w:pPr>
      <w:r w:rsidRPr="0077716F">
        <w:rPr>
          <w:rFonts w:ascii="Arial" w:hAnsi="Arial" w:cs="Arial"/>
          <w:b/>
          <w:sz w:val="20"/>
          <w:szCs w:val="20"/>
          <w:lang w:val="nb-NO"/>
        </w:rPr>
        <w:t>Kontroll</w:t>
      </w:r>
    </w:p>
    <w:p w:rsidR="0077716F" w:rsidRPr="0077716F" w:rsidRDefault="0077716F" w:rsidP="0077716F">
      <w:pPr>
        <w:tabs>
          <w:tab w:val="left" w:pos="0"/>
          <w:tab w:val="left" w:pos="396"/>
          <w:tab w:val="left" w:pos="564"/>
          <w:tab w:val="left" w:pos="1134"/>
          <w:tab w:val="left" w:pos="1698"/>
          <w:tab w:val="left" w:pos="2268"/>
          <w:tab w:val="left" w:pos="2832"/>
          <w:tab w:val="left" w:pos="3402"/>
          <w:tab w:val="left" w:pos="3966"/>
          <w:tab w:val="left" w:pos="4532"/>
          <w:tab w:val="left" w:pos="4818"/>
          <w:tab w:val="left" w:pos="5100"/>
          <w:tab w:val="left" w:pos="5666"/>
          <w:tab w:val="left" w:pos="6234"/>
          <w:tab w:val="left" w:pos="6800"/>
          <w:tab w:val="left" w:pos="7368"/>
          <w:tab w:val="left" w:pos="7934"/>
          <w:tab w:val="left" w:pos="8502"/>
          <w:tab w:val="left" w:pos="9068"/>
          <w:tab w:val="left" w:pos="9360"/>
        </w:tabs>
        <w:suppressAutoHyphens/>
        <w:jc w:val="both"/>
        <w:rPr>
          <w:rFonts w:ascii="Arial" w:hAnsi="Arial" w:cs="Arial"/>
          <w:spacing w:val="-2"/>
          <w:sz w:val="20"/>
          <w:szCs w:val="20"/>
          <w:lang w:val="nb-NO"/>
        </w:rPr>
      </w:pPr>
      <w:r w:rsidRPr="0077716F">
        <w:rPr>
          <w:rFonts w:ascii="Arial" w:hAnsi="Arial" w:cs="Arial"/>
          <w:spacing w:val="-2"/>
          <w:sz w:val="20"/>
          <w:szCs w:val="20"/>
          <w:lang w:val="nb-NO"/>
        </w:rPr>
        <w:t xml:space="preserve">Hvis du blir kvitt plagene trenger du ingen kontroll. Fast partner trenger ikke behandling. </w:t>
      </w:r>
    </w:p>
    <w:p w:rsidR="00412213" w:rsidRDefault="00412213" w:rsidP="001739A9">
      <w:pPr>
        <w:rPr>
          <w:rFonts w:ascii="Arial" w:hAnsi="Arial" w:cs="Arial"/>
          <w:b/>
          <w:sz w:val="20"/>
          <w:szCs w:val="20"/>
          <w:lang w:val="nb-NO"/>
        </w:rPr>
      </w:pPr>
    </w:p>
    <w:p w:rsidR="0077716F" w:rsidRDefault="0077716F" w:rsidP="001739A9">
      <w:pPr>
        <w:rPr>
          <w:rFonts w:ascii="Arial" w:hAnsi="Arial" w:cs="Arial"/>
          <w:b/>
          <w:sz w:val="20"/>
          <w:szCs w:val="20"/>
          <w:lang w:val="nb-NO"/>
        </w:rPr>
      </w:pPr>
      <w:bookmarkStart w:id="0" w:name="_GoBack"/>
      <w:bookmarkEnd w:id="0"/>
    </w:p>
    <w:p w:rsidR="001739A9" w:rsidRPr="001739A9" w:rsidRDefault="001739A9" w:rsidP="001739A9">
      <w:pPr>
        <w:rPr>
          <w:b/>
          <w:lang w:val="nb-NO"/>
        </w:rPr>
      </w:pPr>
      <w:r w:rsidRPr="001739A9">
        <w:rPr>
          <w:rFonts w:ascii="Arial" w:hAnsi="Arial" w:cs="Arial"/>
          <w:b/>
          <w:sz w:val="20"/>
          <w:szCs w:val="20"/>
          <w:lang w:val="nb-NO"/>
        </w:rPr>
        <w:t xml:space="preserve">Har du spørsmål? Ring oss på telefon 22 99 39 00 eller </w:t>
      </w:r>
      <w:proofErr w:type="spellStart"/>
      <w:r w:rsidRPr="001739A9">
        <w:rPr>
          <w:rFonts w:ascii="Arial" w:hAnsi="Arial" w:cs="Arial"/>
          <w:b/>
          <w:sz w:val="20"/>
          <w:szCs w:val="20"/>
          <w:lang w:val="nb-NO"/>
        </w:rPr>
        <w:t>chat</w:t>
      </w:r>
      <w:proofErr w:type="spellEnd"/>
      <w:r w:rsidRPr="001739A9">
        <w:rPr>
          <w:rFonts w:ascii="Arial" w:hAnsi="Arial" w:cs="Arial"/>
          <w:b/>
          <w:sz w:val="20"/>
          <w:szCs w:val="20"/>
          <w:lang w:val="nb-NO"/>
        </w:rPr>
        <w:t xml:space="preserve"> med oss på www.sexogsamfunn.no</w:t>
      </w:r>
    </w:p>
    <w:p w:rsidR="00E10959" w:rsidRPr="001739A9" w:rsidRDefault="00E10959" w:rsidP="001739A9">
      <w:pPr>
        <w:rPr>
          <w:lang w:val="nb-NO"/>
        </w:rPr>
      </w:pPr>
    </w:p>
    <w:sectPr w:rsidR="00E10959" w:rsidRPr="001739A9" w:rsidSect="001739A9">
      <w:headerReference w:type="default" r:id="rId7"/>
      <w:footerReference w:type="default" r:id="rId8"/>
      <w:pgSz w:w="11907" w:h="16839" w:code="9"/>
      <w:pgMar w:top="3096" w:right="1080" w:bottom="1656" w:left="165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59" w:rsidRDefault="00491559" w:rsidP="00320343">
      <w:pPr>
        <w:spacing w:after="0" w:line="240" w:lineRule="auto"/>
      </w:pPr>
      <w:r>
        <w:separator/>
      </w:r>
    </w:p>
  </w:endnote>
  <w:endnote w:type="continuationSeparator" w:id="0">
    <w:p w:rsidR="00491559" w:rsidRDefault="00491559" w:rsidP="0032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Pr="001739A9" w:rsidRDefault="00320343">
    <w:pPr>
      <w:pStyle w:val="Bunntekst"/>
      <w:rPr>
        <w:rFonts w:ascii="Arial" w:hAnsi="Arial" w:cs="Arial"/>
        <w:color w:val="E60032"/>
        <w:sz w:val="16"/>
        <w:szCs w:val="16"/>
        <w:lang w:val="nb-NO"/>
      </w:rPr>
    </w:pPr>
    <w:r w:rsidRPr="001739A9">
      <w:rPr>
        <w:rFonts w:ascii="Arial" w:hAnsi="Arial" w:cs="Arial"/>
        <w:color w:val="E60032"/>
        <w:sz w:val="16"/>
        <w:szCs w:val="16"/>
        <w:lang w:val="nb-NO"/>
      </w:rPr>
      <w:t>Trondheimsveien 2B, 0560 Oslo   Tlf: 22 99 39 00    Fax: 22 99 39 01   post@sexogsamfunn.no   www.sexogsamfunn.no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59" w:rsidRDefault="00491559" w:rsidP="00320343">
      <w:pPr>
        <w:spacing w:after="0" w:line="240" w:lineRule="auto"/>
      </w:pPr>
      <w:r>
        <w:separator/>
      </w:r>
    </w:p>
  </w:footnote>
  <w:footnote w:type="continuationSeparator" w:id="0">
    <w:p w:rsidR="00491559" w:rsidRDefault="00491559" w:rsidP="0032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Default="00320343">
    <w:pPr>
      <w:pStyle w:val="Topptekst"/>
    </w:pPr>
    <w:r>
      <w:rPr>
        <w:noProof/>
        <w:lang w:val="nb-NO" w:eastAsia="nb-NO"/>
      </w:rPr>
      <w:drawing>
        <wp:anchor distT="0" distB="0" distL="114300" distR="114300" simplePos="0" relativeHeight="251658240" behindDoc="1" locked="0" layoutInCell="1" allowOverlap="1">
          <wp:simplePos x="0" y="0"/>
          <wp:positionH relativeFrom="column">
            <wp:posOffset>-432435</wp:posOffset>
          </wp:positionH>
          <wp:positionV relativeFrom="paragraph">
            <wp:posOffset>228600</wp:posOffset>
          </wp:positionV>
          <wp:extent cx="2078736" cy="5547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X OG SAMFUN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736" cy="55473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63952"/>
    <w:multiLevelType w:val="hybridMultilevel"/>
    <w:tmpl w:val="9E4E7F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43"/>
    <w:rsid w:val="001739A9"/>
    <w:rsid w:val="00320343"/>
    <w:rsid w:val="00412213"/>
    <w:rsid w:val="00491559"/>
    <w:rsid w:val="0077716F"/>
    <w:rsid w:val="00833706"/>
    <w:rsid w:val="009E00F9"/>
    <w:rsid w:val="00E1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F1C14-7D8B-4AC7-8FFE-120B0B84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20343"/>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20343"/>
  </w:style>
  <w:style w:type="paragraph" w:styleId="Bunntekst">
    <w:name w:val="footer"/>
    <w:basedOn w:val="Normal"/>
    <w:link w:val="BunntekstTegn"/>
    <w:uiPriority w:val="99"/>
    <w:unhideWhenUsed/>
    <w:rsid w:val="00320343"/>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2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3603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Anneli Rønes</cp:lastModifiedBy>
  <cp:revision>2</cp:revision>
  <dcterms:created xsi:type="dcterms:W3CDTF">2016-01-12T13:19:00Z</dcterms:created>
  <dcterms:modified xsi:type="dcterms:W3CDTF">2016-01-12T13:19:00Z</dcterms:modified>
</cp:coreProperties>
</file>